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D6" w:rsidRPr="004E6BF2" w:rsidRDefault="00B04288" w:rsidP="004E6BF2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Ведущая педагогическая идея</w:t>
      </w:r>
      <w:bookmarkStart w:id="0" w:name="_GoBack"/>
      <w:bookmarkEnd w:id="0"/>
    </w:p>
    <w:p w:rsidR="00087AD6" w:rsidRPr="00112D60" w:rsidRDefault="00112D60" w:rsidP="008E58CF">
      <w:pPr>
        <w:pStyle w:val="a6"/>
        <w:spacing w:after="0" w:line="216" w:lineRule="auto"/>
        <w:ind w:firstLine="709"/>
        <w:jc w:val="both"/>
        <w:rPr>
          <w:rFonts w:cstheme="minorHAnsi"/>
          <w:i/>
          <w:sz w:val="27"/>
          <w:szCs w:val="27"/>
        </w:rPr>
      </w:pPr>
      <w:r w:rsidRPr="00112D60">
        <w:rPr>
          <w:rFonts w:cstheme="minorHAnsi"/>
          <w:i/>
          <w:sz w:val="27"/>
          <w:szCs w:val="27"/>
        </w:rPr>
        <w:t xml:space="preserve">Мы считаем, </w:t>
      </w:r>
      <w:r w:rsidR="00087AD6" w:rsidRPr="00112D60">
        <w:rPr>
          <w:rFonts w:cstheme="minorHAnsi"/>
          <w:i/>
          <w:sz w:val="27"/>
          <w:szCs w:val="27"/>
        </w:rPr>
        <w:t>что процесс формирования жизнеутверждающих идеалов у детей группы риска будет успешен при соблюдении совокупности психолого-педагогических условий, если:</w:t>
      </w:r>
    </w:p>
    <w:p w:rsidR="00087AD6" w:rsidRPr="00112D60" w:rsidRDefault="00112D60" w:rsidP="008E58CF">
      <w:pPr>
        <w:pStyle w:val="a4"/>
        <w:tabs>
          <w:tab w:val="clear" w:pos="0"/>
        </w:tabs>
        <w:spacing w:line="216" w:lineRule="auto"/>
        <w:ind w:firstLine="709"/>
        <w:rPr>
          <w:rFonts w:asciiTheme="minorHAnsi" w:hAnsiTheme="minorHAnsi" w:cstheme="minorHAnsi"/>
          <w:i/>
          <w:sz w:val="27"/>
          <w:szCs w:val="27"/>
        </w:rPr>
      </w:pPr>
      <w:r w:rsidRPr="00112D60">
        <w:rPr>
          <w:rFonts w:asciiTheme="minorHAnsi" w:hAnsiTheme="minorHAnsi" w:cstheme="minorHAnsi"/>
          <w:i/>
          <w:sz w:val="27"/>
          <w:szCs w:val="27"/>
        </w:rPr>
        <w:t>а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 xml:space="preserve">) система представлений у воспитанников и педагогов о высших ценностях будет базироваться на центральных </w:t>
      </w:r>
      <w:proofErr w:type="spellStart"/>
      <w:r w:rsidR="00087AD6" w:rsidRPr="00112D60">
        <w:rPr>
          <w:rFonts w:asciiTheme="minorHAnsi" w:hAnsiTheme="minorHAnsi" w:cstheme="minorHAnsi"/>
          <w:i/>
          <w:sz w:val="27"/>
          <w:szCs w:val="27"/>
        </w:rPr>
        <w:t>экзистенциалах</w:t>
      </w:r>
      <w:proofErr w:type="spellEnd"/>
      <w:r w:rsidR="00087AD6" w:rsidRPr="00112D60">
        <w:rPr>
          <w:rFonts w:asciiTheme="minorHAnsi" w:hAnsiTheme="minorHAnsi" w:cstheme="minorHAnsi"/>
          <w:i/>
          <w:sz w:val="27"/>
          <w:szCs w:val="27"/>
        </w:rPr>
        <w:t xml:space="preserve"> отечественной культуры: «добро», «красота», «справедливость», «свобода», «трудолюбие»;</w:t>
      </w:r>
    </w:p>
    <w:p w:rsidR="00087AD6" w:rsidRPr="00112D60" w:rsidRDefault="00112D60" w:rsidP="008E58CF">
      <w:pPr>
        <w:pStyle w:val="a4"/>
        <w:tabs>
          <w:tab w:val="clear" w:pos="0"/>
        </w:tabs>
        <w:spacing w:line="216" w:lineRule="auto"/>
        <w:ind w:firstLine="709"/>
        <w:rPr>
          <w:rFonts w:asciiTheme="minorHAnsi" w:hAnsiTheme="minorHAnsi" w:cstheme="minorHAnsi"/>
          <w:i/>
          <w:sz w:val="27"/>
          <w:szCs w:val="27"/>
        </w:rPr>
      </w:pPr>
      <w:r w:rsidRPr="00112D60">
        <w:rPr>
          <w:rFonts w:asciiTheme="minorHAnsi" w:hAnsiTheme="minorHAnsi" w:cstheme="minorHAnsi"/>
          <w:i/>
          <w:sz w:val="27"/>
          <w:szCs w:val="27"/>
        </w:rPr>
        <w:t>б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) обеспеченная актуализация самопознания в аспекте ценностных ориентаций отечественной православной культуры станет основой для дальнейшего совершенствования личности ребенка группы риска;</w:t>
      </w:r>
    </w:p>
    <w:p w:rsidR="00087AD6" w:rsidRPr="00112D60" w:rsidRDefault="00112D60" w:rsidP="008E58CF">
      <w:pPr>
        <w:pStyle w:val="a4"/>
        <w:tabs>
          <w:tab w:val="clear" w:pos="0"/>
        </w:tabs>
        <w:spacing w:line="216" w:lineRule="auto"/>
        <w:ind w:firstLine="709"/>
        <w:rPr>
          <w:rFonts w:asciiTheme="minorHAnsi" w:hAnsiTheme="minorHAnsi" w:cstheme="minorHAnsi"/>
          <w:i/>
          <w:sz w:val="27"/>
          <w:szCs w:val="27"/>
        </w:rPr>
      </w:pPr>
      <w:r w:rsidRPr="00112D60">
        <w:rPr>
          <w:rFonts w:asciiTheme="minorHAnsi" w:hAnsiTheme="minorHAnsi" w:cstheme="minorHAnsi"/>
          <w:i/>
          <w:sz w:val="27"/>
          <w:szCs w:val="27"/>
        </w:rPr>
        <w:t>в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) дети будут систематически вовлекаться субъектную деятельность по освоению духовно-нравственных ценностей, основанных на традициях Владимирского края, малой родины, в процессе коллективной творческой деятельности с учетом интересов личности и детского сообщества в целом;</w:t>
      </w:r>
    </w:p>
    <w:p w:rsidR="00087AD6" w:rsidRPr="00112D60" w:rsidRDefault="00112D60" w:rsidP="008E58CF">
      <w:pPr>
        <w:pStyle w:val="a4"/>
        <w:tabs>
          <w:tab w:val="clear" w:pos="0"/>
        </w:tabs>
        <w:spacing w:line="216" w:lineRule="auto"/>
        <w:ind w:firstLine="709"/>
        <w:rPr>
          <w:rFonts w:asciiTheme="minorHAnsi" w:hAnsiTheme="minorHAnsi" w:cstheme="minorHAnsi"/>
          <w:i/>
          <w:sz w:val="27"/>
          <w:szCs w:val="27"/>
        </w:rPr>
      </w:pPr>
      <w:r w:rsidRPr="00112D60">
        <w:rPr>
          <w:rFonts w:asciiTheme="minorHAnsi" w:hAnsiTheme="minorHAnsi" w:cstheme="minorHAnsi"/>
          <w:i/>
          <w:sz w:val="27"/>
          <w:szCs w:val="27"/>
        </w:rPr>
        <w:t>г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 xml:space="preserve">) центральными видами деятельности воспитанников явятся </w:t>
      </w:r>
      <w:r w:rsidRPr="00112D60">
        <w:rPr>
          <w:rFonts w:asciiTheme="minorHAnsi" w:hAnsiTheme="minorHAnsi" w:cstheme="minorHAnsi"/>
          <w:i/>
          <w:sz w:val="27"/>
          <w:szCs w:val="27"/>
        </w:rPr>
        <w:t>ц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енностно-ориентированная, художественно-творческая, эстетическая деятельность, обеспечивающие возможность реализации бессознательного «внутреннего трансцендентного опыта» (К.Г. Юнг), способствующая синестезии (взаимодействию) чувств ребенка</w:t>
      </w:r>
      <w:r w:rsidRPr="00112D60">
        <w:rPr>
          <w:rFonts w:asciiTheme="minorHAnsi" w:hAnsiTheme="minorHAnsi" w:cstheme="minorHAnsi"/>
          <w:i/>
          <w:sz w:val="27"/>
          <w:szCs w:val="27"/>
        </w:rPr>
        <w:t xml:space="preserve"> (М. </w:t>
      </w:r>
      <w:proofErr w:type="spellStart"/>
      <w:r w:rsidRPr="00112D60">
        <w:rPr>
          <w:rFonts w:asciiTheme="minorHAnsi" w:hAnsiTheme="minorHAnsi" w:cstheme="minorHAnsi"/>
          <w:i/>
          <w:sz w:val="27"/>
          <w:szCs w:val="27"/>
        </w:rPr>
        <w:t>Маклюэн</w:t>
      </w:r>
      <w:proofErr w:type="spellEnd"/>
      <w:r w:rsidRPr="00112D60">
        <w:rPr>
          <w:rFonts w:asciiTheme="minorHAnsi" w:hAnsiTheme="minorHAnsi" w:cstheme="minorHAnsi"/>
          <w:i/>
          <w:sz w:val="27"/>
          <w:szCs w:val="27"/>
        </w:rPr>
        <w:t>)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;</w:t>
      </w:r>
    </w:p>
    <w:p w:rsidR="00087AD6" w:rsidRPr="00112D60" w:rsidRDefault="00112D60" w:rsidP="008E58CF">
      <w:pPr>
        <w:pStyle w:val="a9"/>
        <w:spacing w:line="216" w:lineRule="auto"/>
        <w:ind w:firstLine="709"/>
        <w:jc w:val="both"/>
        <w:rPr>
          <w:rFonts w:asciiTheme="minorHAnsi" w:hAnsiTheme="minorHAnsi" w:cstheme="minorHAnsi"/>
          <w:i/>
          <w:sz w:val="27"/>
          <w:szCs w:val="27"/>
        </w:rPr>
      </w:pPr>
      <w:proofErr w:type="gramStart"/>
      <w:r w:rsidRPr="00112D60">
        <w:rPr>
          <w:rFonts w:asciiTheme="minorHAnsi" w:hAnsiTheme="minorHAnsi" w:cstheme="minorHAnsi"/>
          <w:i/>
          <w:sz w:val="27"/>
          <w:szCs w:val="27"/>
        </w:rPr>
        <w:t>д</w:t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) будет сформировано непредвзятое отношение к личности ребенка категории риска, предусматривающее большую самоотдачу родителей и педагогических коллективов образовательных учреждений, включающее профессиональную готовность к взаимодействию с детьми группы социального риска</w:t>
      </w:r>
      <w:r w:rsidR="00087AD6" w:rsidRPr="00112D60">
        <w:rPr>
          <w:rStyle w:val="a8"/>
          <w:rFonts w:asciiTheme="minorHAnsi" w:hAnsiTheme="minorHAnsi" w:cstheme="minorHAnsi"/>
          <w:i/>
          <w:sz w:val="27"/>
          <w:szCs w:val="27"/>
        </w:rPr>
        <w:footnoteReference w:id="1"/>
      </w:r>
      <w:r w:rsidR="00087AD6" w:rsidRPr="00112D60">
        <w:rPr>
          <w:rFonts w:asciiTheme="minorHAnsi" w:hAnsiTheme="minorHAnsi" w:cstheme="minorHAnsi"/>
          <w:i/>
          <w:sz w:val="27"/>
          <w:szCs w:val="27"/>
        </w:rPr>
        <w:t>, творческую активность в освоении новых, неформальных форм общения с ребятами, нескрываемый интерес к проявлениям подростковой и молодежной субкультуры, и глубокие знания в этой области, способность предельно сократить дистанцию «воспитатель – воспитанник» путем</w:t>
      </w:r>
      <w:proofErr w:type="gramEnd"/>
      <w:r w:rsidR="00087AD6" w:rsidRPr="00112D60">
        <w:rPr>
          <w:rFonts w:asciiTheme="minorHAnsi" w:hAnsiTheme="minorHAnsi" w:cstheme="minorHAnsi"/>
          <w:i/>
          <w:sz w:val="27"/>
          <w:szCs w:val="27"/>
        </w:rPr>
        <w:t xml:space="preserve"> принятия на себя роли лидера детского коллектива.</w:t>
      </w:r>
    </w:p>
    <w:p w:rsidR="004643A2" w:rsidRDefault="00112D60" w:rsidP="008E58CF">
      <w:pPr>
        <w:pStyle w:val="a6"/>
        <w:spacing w:after="0" w:line="216" w:lineRule="auto"/>
        <w:ind w:firstLine="709"/>
        <w:jc w:val="both"/>
      </w:pPr>
      <w:r w:rsidRPr="00112D60">
        <w:rPr>
          <w:rFonts w:cstheme="minorHAnsi"/>
          <w:i/>
          <w:sz w:val="27"/>
          <w:szCs w:val="27"/>
        </w:rPr>
        <w:t>е)  воспитательный коллектив школы выйдет на достижение определенного качественного уровня взаимодействия с детьми, при котором каждый воспитанник будет чувствовать себя целостной личностью.</w:t>
      </w:r>
    </w:p>
    <w:sectPr w:rsidR="004643A2" w:rsidSect="00256543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143" w:rsidRDefault="00904143" w:rsidP="00087AD6">
      <w:pPr>
        <w:spacing w:after="0" w:line="240" w:lineRule="auto"/>
      </w:pPr>
      <w:r>
        <w:separator/>
      </w:r>
    </w:p>
  </w:endnote>
  <w:endnote w:type="continuationSeparator" w:id="0">
    <w:p w:rsidR="00904143" w:rsidRDefault="00904143" w:rsidP="0008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143" w:rsidRDefault="00904143" w:rsidP="00087AD6">
      <w:pPr>
        <w:spacing w:after="0" w:line="240" w:lineRule="auto"/>
      </w:pPr>
      <w:r>
        <w:separator/>
      </w:r>
    </w:p>
  </w:footnote>
  <w:footnote w:type="continuationSeparator" w:id="0">
    <w:p w:rsidR="00904143" w:rsidRDefault="00904143" w:rsidP="00087AD6">
      <w:pPr>
        <w:spacing w:after="0" w:line="240" w:lineRule="auto"/>
      </w:pPr>
      <w:r>
        <w:continuationSeparator/>
      </w:r>
    </w:p>
  </w:footnote>
  <w:footnote w:id="1">
    <w:p w:rsidR="00087AD6" w:rsidRDefault="00087AD6" w:rsidP="00087AD6">
      <w:pPr>
        <w:pStyle w:val="a9"/>
      </w:pPr>
      <w:r>
        <w:rPr>
          <w:rStyle w:val="a8"/>
        </w:rPr>
        <w:footnoteRef/>
      </w:r>
      <w:r>
        <w:t xml:space="preserve"> </w:t>
      </w:r>
      <w:r>
        <w:rPr>
          <w:i/>
          <w:iCs/>
        </w:rPr>
        <w:t>Профессиональную готовность педагога к взаимодействию с детьми группы риска</w:t>
      </w:r>
      <w:r>
        <w:t xml:space="preserve"> мы будем рассматривать как сложное и целостное личностное образование, включающее профессионально-значимые личностные качества, мотивационно-ценностное отношение к детям, находящимся в ситуации социальной </w:t>
      </w:r>
      <w:proofErr w:type="spellStart"/>
      <w:r>
        <w:t>дезадаптации</w:t>
      </w:r>
      <w:proofErr w:type="spellEnd"/>
      <w:r>
        <w:t>, психологическую установку на адекватное восприятие их, практические умения организации взаимодействия и общения (Серых А.Б.)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5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7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6"/>
    <w:rsid w:val="00087AD6"/>
    <w:rsid w:val="00112D60"/>
    <w:rsid w:val="001753BF"/>
    <w:rsid w:val="00193344"/>
    <w:rsid w:val="00227EE6"/>
    <w:rsid w:val="00245D93"/>
    <w:rsid w:val="00256543"/>
    <w:rsid w:val="002608AF"/>
    <w:rsid w:val="003B7BD3"/>
    <w:rsid w:val="003C6D4D"/>
    <w:rsid w:val="004643A2"/>
    <w:rsid w:val="004E2E6C"/>
    <w:rsid w:val="004E6BF2"/>
    <w:rsid w:val="00530735"/>
    <w:rsid w:val="00543B32"/>
    <w:rsid w:val="0070107C"/>
    <w:rsid w:val="0072255A"/>
    <w:rsid w:val="00757D47"/>
    <w:rsid w:val="00860953"/>
    <w:rsid w:val="008E1C89"/>
    <w:rsid w:val="008E58CF"/>
    <w:rsid w:val="00904143"/>
    <w:rsid w:val="00A8192D"/>
    <w:rsid w:val="00B04288"/>
    <w:rsid w:val="00C005D5"/>
    <w:rsid w:val="00D05D65"/>
    <w:rsid w:val="00D90155"/>
    <w:rsid w:val="00EB2673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AD6"/>
    <w:pPr>
      <w:ind w:left="720"/>
      <w:contextualSpacing/>
    </w:pPr>
  </w:style>
  <w:style w:type="paragraph" w:styleId="a4">
    <w:name w:val="Body Text Indent"/>
    <w:basedOn w:val="a"/>
    <w:link w:val="a5"/>
    <w:rsid w:val="00087AD6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87A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087AD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87AD6"/>
  </w:style>
  <w:style w:type="character" w:styleId="a8">
    <w:name w:val="footnote reference"/>
    <w:basedOn w:val="a0"/>
    <w:semiHidden/>
    <w:rsid w:val="00087AD6"/>
    <w:rPr>
      <w:vertAlign w:val="superscript"/>
    </w:rPr>
  </w:style>
  <w:style w:type="paragraph" w:styleId="a9">
    <w:name w:val="footnote text"/>
    <w:basedOn w:val="a"/>
    <w:link w:val="aa"/>
    <w:semiHidden/>
    <w:rsid w:val="00087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087A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7A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7AD6"/>
  </w:style>
  <w:style w:type="paragraph" w:styleId="ab">
    <w:name w:val="Block Text"/>
    <w:basedOn w:val="a"/>
    <w:rsid w:val="00087AD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AD6"/>
    <w:pPr>
      <w:ind w:left="720"/>
      <w:contextualSpacing/>
    </w:pPr>
  </w:style>
  <w:style w:type="paragraph" w:styleId="a4">
    <w:name w:val="Body Text Indent"/>
    <w:basedOn w:val="a"/>
    <w:link w:val="a5"/>
    <w:rsid w:val="00087AD6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87A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087AD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87AD6"/>
  </w:style>
  <w:style w:type="character" w:styleId="a8">
    <w:name w:val="footnote reference"/>
    <w:basedOn w:val="a0"/>
    <w:semiHidden/>
    <w:rsid w:val="00087AD6"/>
    <w:rPr>
      <w:vertAlign w:val="superscript"/>
    </w:rPr>
  </w:style>
  <w:style w:type="paragraph" w:styleId="a9">
    <w:name w:val="footnote text"/>
    <w:basedOn w:val="a"/>
    <w:link w:val="aa"/>
    <w:semiHidden/>
    <w:rsid w:val="00087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087A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7A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7AD6"/>
  </w:style>
  <w:style w:type="paragraph" w:styleId="ab">
    <w:name w:val="Block Text"/>
    <w:basedOn w:val="a"/>
    <w:rsid w:val="00087AD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6</cp:revision>
  <dcterms:created xsi:type="dcterms:W3CDTF">2013-11-08T16:07:00Z</dcterms:created>
  <dcterms:modified xsi:type="dcterms:W3CDTF">2013-12-26T03:13:00Z</dcterms:modified>
</cp:coreProperties>
</file>